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C9" w:rsidRDefault="004646C9" w:rsidP="0046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646C9">
        <w:rPr>
          <w:rFonts w:ascii="Arial" w:hAnsi="Arial" w:cs="Arial"/>
          <w:b/>
          <w:sz w:val="24"/>
          <w:szCs w:val="24"/>
        </w:rPr>
        <w:t>“Como tanta vida poderia existir no fundo do oceano?</w:t>
      </w:r>
    </w:p>
    <w:p w:rsidR="004646C9" w:rsidRPr="004646C9" w:rsidRDefault="004646C9" w:rsidP="0046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4646C9" w:rsidRPr="004646C9" w:rsidRDefault="004646C9" w:rsidP="004646C9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4646C9">
        <w:rPr>
          <w:rFonts w:ascii="Arial" w:hAnsi="Arial" w:cs="Arial"/>
          <w:sz w:val="24"/>
          <w:szCs w:val="24"/>
        </w:rPr>
        <w:t>Depois de descobrir esta rica abundância de vida em alto</w:t>
      </w:r>
      <w:r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mar,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os cientistas foram confrontados com a necessidade de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entender como ela poderia existir. A falta de luz sugeriu que os organismos do fundo do mar estavam lá, de alguma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maneira, sendo sustentados por uma energia não originada pela fotossíntese. Observaram que as águas superficiais do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oceano produziam uma queda constante de pequenas partículas originárias da morte e decomposição dos organismos que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vivem nessas águas. Essas partículas são chamadas “neve marinha”. Além desta, organismos grandes (p. ex., baleias)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ocasionalmente morrem e caem no assoalho oceânico. Os cientistas criaram a hipótese de que neve marinha e esses restos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de organismos grandes proporcionam a energia necessária para sustentar os organismos das profundezas.</w:t>
      </w:r>
    </w:p>
    <w:p w:rsidR="004646C9" w:rsidRDefault="004646C9" w:rsidP="004646C9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4646C9">
        <w:rPr>
          <w:rFonts w:ascii="Arial" w:hAnsi="Arial" w:cs="Arial"/>
          <w:sz w:val="24"/>
          <w:szCs w:val="24"/>
        </w:rPr>
        <w:t>Na década de 1970, os cientistas finalmente conseguiram enviar submersíveis – pequenos submarinos tripulados – para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ter uma primeira visão das áreas mais profundas do oceano. Suas descobertas foram chocantes. Eles não só confirmaram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que uma grande parte do fundo do oceano suporta organismos vivos, mas também que áreas próximas a aberturas no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fundo do oceano (mais tarde chamadas chaminés hidrotérmicas) continham uma grande diversidade de espécies do fundo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do mar. As chaminés hidrotérmicas liberam plumas de água quente com altas concentrações de compostos de enxofre e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 xml:space="preserve">outros nutrientes minerais. Uma enorme diversidade de espécies </w:t>
      </w:r>
      <w:r w:rsidRPr="004646C9">
        <w:rPr>
          <w:rFonts w:ascii="Arial" w:hAnsi="Arial" w:cs="Arial"/>
          <w:sz w:val="24"/>
          <w:szCs w:val="24"/>
        </w:rPr>
        <w:t xml:space="preserve">encontrasse </w:t>
      </w:r>
      <w:r w:rsidRPr="004646C9">
        <w:rPr>
          <w:rFonts w:ascii="Arial" w:hAnsi="Arial" w:cs="Arial"/>
          <w:sz w:val="24"/>
          <w:szCs w:val="24"/>
        </w:rPr>
        <w:t>no entorno destas chaminés hidrotérmicas,</w:t>
      </w:r>
      <w:r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incluindo poliquetas, moluscos, caranguejos e peixes. De fato, a quantidade total de vida nessas profundezas se igualava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àquelas vistas em alguns dos lugares de maior diversidade da Terra. Ficou claro que a quantidade de energia contida na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matéria orgânica em queda – a neve marinha – não era suficiente para suportar um conjunto tão diverso e abundante de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formas de vida. Aquela hipótese inicial agora deveria ser rejeitada.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Como tanta vida poderia existir no fundo do oceano? Como essa vida existia no entorno das chaminés hidrotérmicas, foi</w:t>
      </w:r>
      <w:r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sugerido que as chaminés eram, de alguma maneira, responsáveis por isso. Os cientistas sabiam há muito tempo que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algumas espécies de bactérias podem obter energia de produtos químicos em vez da energia solar. Para produzir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compostos orgânicos, as bactérias usam a energia das ligações químicas combinada com o dióxido de carbono (CO2) — um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processo conhecido como quimiossíntese —, de maneira similar às plantas e às algas que usam a energia do Sol e o CO2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para produzir compostos orgânicos por meio da fotossíntese. Com base nesse conhecimento, os cientistas formularam a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hipótese de que as chaminés hidrotérmicas, que liberam água com o gás sulfeto de hidrogênio dissolvido e outros químicos,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forneciam uma fonte de energia para as bactérias e que estas poderiam ser consumidas por outros organismos em torno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das chaminés. Após vários anos de investigações, os cientistas descobriram que a área imediatamente ao redor das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chaminés térmicas continha um grupo de organismos conhecidos como vermes tubulares (</w:t>
      </w:r>
      <w:proofErr w:type="spellStart"/>
      <w:r w:rsidRPr="004646C9">
        <w:rPr>
          <w:rFonts w:ascii="Arial" w:hAnsi="Arial" w:cs="Arial"/>
          <w:sz w:val="24"/>
          <w:szCs w:val="24"/>
        </w:rPr>
        <w:t>pogonóferos</w:t>
      </w:r>
      <w:proofErr w:type="spellEnd"/>
      <w:r w:rsidRPr="004646C9">
        <w:rPr>
          <w:rFonts w:ascii="Arial" w:hAnsi="Arial" w:cs="Arial"/>
          <w:sz w:val="24"/>
          <w:szCs w:val="24"/>
        </w:rPr>
        <w:t>), que podem crescer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mais de 2 m de comprimento. Esses animais não têm um sistema digestório, mas dispõem de órgãos especializados que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 xml:space="preserve">abrigam </w:t>
      </w:r>
      <w:proofErr w:type="gramStart"/>
      <w:r w:rsidRPr="004646C9">
        <w:rPr>
          <w:rFonts w:ascii="Arial" w:hAnsi="Arial" w:cs="Arial"/>
          <w:sz w:val="24"/>
          <w:szCs w:val="24"/>
        </w:rPr>
        <w:t>um grande número de</w:t>
      </w:r>
      <w:proofErr w:type="gramEnd"/>
      <w:r w:rsidRPr="004646C9">
        <w:rPr>
          <w:rFonts w:ascii="Arial" w:hAnsi="Arial" w:cs="Arial"/>
          <w:sz w:val="24"/>
          <w:szCs w:val="24"/>
        </w:rPr>
        <w:t xml:space="preserve"> bactérias </w:t>
      </w:r>
      <w:proofErr w:type="spellStart"/>
      <w:r w:rsidRPr="004646C9">
        <w:rPr>
          <w:rFonts w:ascii="Arial" w:hAnsi="Arial" w:cs="Arial"/>
          <w:sz w:val="24"/>
          <w:szCs w:val="24"/>
        </w:rPr>
        <w:t>quimiossintéticas</w:t>
      </w:r>
      <w:proofErr w:type="spellEnd"/>
      <w:r w:rsidRPr="004646C9">
        <w:rPr>
          <w:rFonts w:ascii="Arial" w:hAnsi="Arial" w:cs="Arial"/>
          <w:sz w:val="24"/>
          <w:szCs w:val="24"/>
        </w:rPr>
        <w:t>, as quais vivem em uma relação simbiótica com os vermes. Os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vermes tubulares capturam os gases de sulfeto e o CO2 das águas circundantes e os passam para as bactérias, que então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usam o sulfeto e o CO2 para produzir compostos orgânicos. Alguns desses compostos são passados para os vermes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 xml:space="preserve">tubulares, que os utilizam como alimento. Essas bactérias </w:t>
      </w:r>
      <w:r w:rsidRPr="004646C9">
        <w:rPr>
          <w:rFonts w:ascii="Arial" w:hAnsi="Arial" w:cs="Arial"/>
          <w:sz w:val="24"/>
          <w:szCs w:val="24"/>
        </w:rPr>
        <w:lastRenderedPageBreak/>
        <w:t>também representam uma fonte de alimento para muitos dos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outros animais que vivem próximo às chaminés. Por sua vez, esses animais que ingerem bactérias podem ser consumidos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por animais maiores, como os peixes.</w:t>
      </w:r>
    </w:p>
    <w:p w:rsidR="004646C9" w:rsidRPr="004646C9" w:rsidRDefault="004646C9" w:rsidP="004646C9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4646C9">
        <w:rPr>
          <w:rFonts w:ascii="Arial" w:hAnsi="Arial" w:cs="Arial"/>
          <w:sz w:val="24"/>
          <w:szCs w:val="24"/>
        </w:rPr>
        <w:t>A história das chaminés do fundo do mar revela como os cientistas trabalham: eles fazem observações, elaboram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 xml:space="preserve">hipóteses, testam cada uma delas para confirmar ou </w:t>
      </w:r>
      <w:proofErr w:type="spellStart"/>
      <w:r w:rsidRPr="004646C9">
        <w:rPr>
          <w:rFonts w:ascii="Arial" w:hAnsi="Arial" w:cs="Arial"/>
          <w:sz w:val="24"/>
          <w:szCs w:val="24"/>
        </w:rPr>
        <w:t>rejeitálas</w:t>
      </w:r>
      <w:proofErr w:type="spellEnd"/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e, se uma hipótese for rejeitada, concebem uma nova.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Como será possível notar neste capítulo e nos subsequentes, a ciência é um processo contínuo que, muitas vezes, leva a</w:t>
      </w:r>
      <w:r w:rsidRPr="004646C9"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</w:rPr>
        <w:t>descobertas fascinantes sobre como a natureza funciona.</w:t>
      </w:r>
    </w:p>
    <w:p w:rsidR="004646C9" w:rsidRDefault="004646C9" w:rsidP="004646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65439" w:rsidRPr="004646C9" w:rsidRDefault="004646C9" w:rsidP="00464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6C9">
        <w:rPr>
          <w:rFonts w:ascii="Arial" w:hAnsi="Arial" w:cs="Arial"/>
          <w:sz w:val="24"/>
          <w:szCs w:val="24"/>
          <w:lang w:val="en-US"/>
        </w:rPr>
        <w:t xml:space="preserve">Fontes: Dubilier et al. Symbiotic diversity in marine animals: The art of harnessing chemosynthesis. </w:t>
      </w:r>
      <w:proofErr w:type="spellStart"/>
      <w:r w:rsidRPr="004646C9">
        <w:rPr>
          <w:rFonts w:ascii="Arial" w:hAnsi="Arial" w:cs="Arial"/>
          <w:sz w:val="24"/>
          <w:szCs w:val="24"/>
        </w:rPr>
        <w:t>Nature</w:t>
      </w:r>
      <w:proofErr w:type="spellEnd"/>
      <w:r w:rsidRPr="004646C9">
        <w:rPr>
          <w:rFonts w:ascii="Arial" w:hAnsi="Arial" w:cs="Arial"/>
          <w:sz w:val="24"/>
          <w:szCs w:val="24"/>
        </w:rPr>
        <w:t xml:space="preserve"> Reviews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6C9">
        <w:rPr>
          <w:rFonts w:ascii="Arial" w:hAnsi="Arial" w:cs="Arial"/>
          <w:sz w:val="24"/>
          <w:szCs w:val="24"/>
        </w:rPr>
        <w:t>Microbiology</w:t>
      </w:r>
      <w:proofErr w:type="spellEnd"/>
      <w:r w:rsidRPr="004646C9">
        <w:rPr>
          <w:rFonts w:ascii="Arial" w:hAnsi="Arial" w:cs="Arial"/>
          <w:sz w:val="24"/>
          <w:szCs w:val="24"/>
        </w:rPr>
        <w:t xml:space="preserve"> 6 (2008): 725740.</w:t>
      </w:r>
      <w:r>
        <w:rPr>
          <w:rFonts w:ascii="Arial" w:hAnsi="Arial" w:cs="Arial"/>
          <w:sz w:val="24"/>
          <w:szCs w:val="24"/>
        </w:rPr>
        <w:t xml:space="preserve"> </w:t>
      </w:r>
      <w:r w:rsidRPr="004646C9">
        <w:rPr>
          <w:rFonts w:ascii="Arial" w:hAnsi="Arial" w:cs="Arial"/>
          <w:sz w:val="24"/>
          <w:szCs w:val="24"/>
          <w:lang w:val="en-US"/>
        </w:rPr>
        <w:t>Dunn RR. Every Living Thing (Harper Collins, 2002).</w:t>
      </w:r>
    </w:p>
    <w:sectPr w:rsidR="00C65439" w:rsidRPr="004646C9" w:rsidSect="004646C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C9"/>
    <w:rsid w:val="004646C9"/>
    <w:rsid w:val="005A5BA2"/>
    <w:rsid w:val="00714550"/>
    <w:rsid w:val="00C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8CE3"/>
  <w15:chartTrackingRefBased/>
  <w15:docId w15:val="{C379081B-C290-43CE-A5CE-E5F25D7D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 ...</dc:creator>
  <cp:keywords/>
  <dc:description/>
  <cp:lastModifiedBy>..... ...</cp:lastModifiedBy>
  <cp:revision>1</cp:revision>
  <dcterms:created xsi:type="dcterms:W3CDTF">2019-04-22T20:37:00Z</dcterms:created>
  <dcterms:modified xsi:type="dcterms:W3CDTF">2019-04-22T20:41:00Z</dcterms:modified>
</cp:coreProperties>
</file>